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B46" w14:textId="77777777" w:rsidR="00CD2259" w:rsidRDefault="00CD2259" w:rsidP="00893710">
      <w:pPr>
        <w:rPr>
          <w:rFonts w:ascii="Arial" w:hAnsi="Arial" w:cs="Arial"/>
          <w:b/>
          <w:bCs/>
        </w:rPr>
      </w:pPr>
    </w:p>
    <w:p w14:paraId="69CE0CC8" w14:textId="77777777" w:rsidR="00893710" w:rsidRDefault="00893710" w:rsidP="00CD2259">
      <w:pPr>
        <w:jc w:val="center"/>
        <w:rPr>
          <w:rFonts w:ascii="Arial" w:hAnsi="Arial" w:cs="Arial"/>
          <w:b/>
          <w:bCs/>
        </w:rPr>
      </w:pPr>
    </w:p>
    <w:p w14:paraId="0D416AFC" w14:textId="2D49A07D" w:rsidR="00CD2259" w:rsidRDefault="0016355F" w:rsidP="00CD2259">
      <w:pPr>
        <w:jc w:val="center"/>
        <w:rPr>
          <w:rFonts w:ascii="Arial" w:hAnsi="Arial" w:cs="Arial"/>
          <w:color w:val="000000"/>
        </w:rPr>
      </w:pPr>
      <w:r w:rsidRPr="0016355F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32</w:t>
      </w:r>
      <w:r w:rsidRPr="0016355F">
        <w:rPr>
          <w:rFonts w:ascii="Arial" w:hAnsi="Arial" w:cs="Arial"/>
          <w:b/>
          <w:color w:val="000000"/>
        </w:rPr>
        <w:t>/</w:t>
      </w:r>
      <w:r w:rsidR="006B260A">
        <w:rPr>
          <w:rFonts w:ascii="Arial" w:hAnsi="Arial" w:cs="Arial"/>
          <w:b/>
          <w:color w:val="000000"/>
        </w:rPr>
        <w:t>11212</w:t>
      </w:r>
      <w:r w:rsidRPr="0016355F">
        <w:rPr>
          <w:rFonts w:ascii="Arial" w:hAnsi="Arial" w:cs="Arial"/>
          <w:b/>
          <w:color w:val="000000"/>
        </w:rPr>
        <w:t>/23</w:t>
      </w:r>
      <w:r w:rsidRPr="0016355F">
        <w:rPr>
          <w:rFonts w:ascii="Arial" w:hAnsi="Arial" w:cs="Arial"/>
          <w:b/>
          <w:color w:val="000000"/>
        </w:rPr>
        <w:br/>
        <w:t>ZARZĄDU WOJEWÓDZTWA PODKARPACKIEGO</w:t>
      </w:r>
      <w:r w:rsidRPr="0016355F">
        <w:rPr>
          <w:rFonts w:ascii="Arial" w:hAnsi="Arial" w:cs="Arial"/>
          <w:b/>
          <w:color w:val="000000"/>
        </w:rPr>
        <w:br/>
        <w:t>w RZESZOWIE</w:t>
      </w:r>
      <w:r w:rsidRPr="0016355F">
        <w:rPr>
          <w:rFonts w:ascii="Arial" w:hAnsi="Arial" w:cs="Arial"/>
          <w:b/>
          <w:color w:val="000000"/>
        </w:rPr>
        <w:br/>
      </w:r>
      <w:r w:rsidRPr="0016355F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17 października </w:t>
      </w:r>
      <w:r w:rsidRPr="0016355F">
        <w:rPr>
          <w:rFonts w:ascii="Arial" w:hAnsi="Arial" w:cs="Arial"/>
          <w:color w:val="000000"/>
        </w:rPr>
        <w:t>2023 r.</w:t>
      </w:r>
    </w:p>
    <w:p w14:paraId="2D272C2E" w14:textId="77777777" w:rsidR="0016355F" w:rsidRDefault="0016355F" w:rsidP="00CD2259">
      <w:pPr>
        <w:jc w:val="center"/>
        <w:rPr>
          <w:rFonts w:ascii="Arial" w:hAnsi="Arial" w:cs="Arial"/>
        </w:rPr>
      </w:pPr>
    </w:p>
    <w:p w14:paraId="2C905DA0" w14:textId="7C9EB10D" w:rsidR="00845763" w:rsidRPr="00845763" w:rsidRDefault="00BA6CE5" w:rsidP="00845763">
      <w:pPr>
        <w:pStyle w:val="Tekstpodstawowy"/>
        <w:spacing w:line="276" w:lineRule="auto"/>
        <w:rPr>
          <w:rFonts w:cs="Arial"/>
        </w:rPr>
      </w:pPr>
      <w:r>
        <w:t>w sprawie</w:t>
      </w:r>
      <w:r w:rsidR="00D628F9">
        <w:t xml:space="preserve"> </w:t>
      </w:r>
      <w:r w:rsidR="00845763">
        <w:rPr>
          <w:rFonts w:cs="Arial"/>
        </w:rPr>
        <w:t xml:space="preserve">udzielenia pełnomocnictwa do </w:t>
      </w:r>
      <w:r w:rsidR="00845763" w:rsidRPr="005B2968">
        <w:rPr>
          <w:rFonts w:cs="Arial"/>
        </w:rPr>
        <w:t>wykonani</w:t>
      </w:r>
      <w:r w:rsidR="00845763">
        <w:rPr>
          <w:rFonts w:cs="Arial"/>
        </w:rPr>
        <w:t>a</w:t>
      </w:r>
      <w:r w:rsidR="00845763" w:rsidRPr="005B2968">
        <w:rPr>
          <w:rFonts w:cs="Arial"/>
        </w:rPr>
        <w:t xml:space="preserve"> kontroli finansowej </w:t>
      </w:r>
      <w:r w:rsidR="00845763">
        <w:rPr>
          <w:rFonts w:cs="Arial"/>
        </w:rPr>
        <w:br/>
      </w:r>
      <w:r w:rsidR="00845763" w:rsidRPr="005B2968">
        <w:rPr>
          <w:rFonts w:cs="Arial"/>
        </w:rPr>
        <w:t xml:space="preserve">z audytem realizacji umowy </w:t>
      </w:r>
      <w:r w:rsidR="009F3260">
        <w:rPr>
          <w:rFonts w:cs="Arial"/>
        </w:rPr>
        <w:t xml:space="preserve">zawartej z POLREGIO S.A. </w:t>
      </w:r>
      <w:r w:rsidR="00845763" w:rsidRPr="005B2968">
        <w:rPr>
          <w:rFonts w:cs="Arial"/>
        </w:rPr>
        <w:t>o świadczenie usług publicznych w zakresie publicznego transportu zbiorowego w transporcie kolejowym za 202</w:t>
      </w:r>
      <w:r w:rsidR="005C5E80">
        <w:rPr>
          <w:rFonts w:cs="Arial"/>
        </w:rPr>
        <w:t>2</w:t>
      </w:r>
      <w:r w:rsidR="00845763" w:rsidRPr="005B2968">
        <w:rPr>
          <w:rFonts w:cs="Arial"/>
        </w:rPr>
        <w:t xml:space="preserve"> rok</w:t>
      </w:r>
      <w:r w:rsidR="006B260A">
        <w:rPr>
          <w:rFonts w:cs="Arial"/>
        </w:rPr>
        <w:t>.</w:t>
      </w:r>
    </w:p>
    <w:p w14:paraId="694D4D57" w14:textId="74DA2F5B" w:rsidR="006D2C1F" w:rsidRPr="000A5A47" w:rsidRDefault="006D2C1F" w:rsidP="00845763">
      <w:pPr>
        <w:pStyle w:val="Tekstpodstawowy"/>
        <w:spacing w:line="276" w:lineRule="auto"/>
        <w:jc w:val="left"/>
      </w:pPr>
    </w:p>
    <w:p w14:paraId="3B2F4A74" w14:textId="00F52DF7" w:rsidR="00667B60" w:rsidRPr="00091632" w:rsidRDefault="00667B60" w:rsidP="00667B60">
      <w:pPr>
        <w:spacing w:line="276" w:lineRule="auto"/>
        <w:jc w:val="both"/>
        <w:rPr>
          <w:rFonts w:ascii="Arial" w:hAnsi="Arial" w:cs="Arial"/>
        </w:rPr>
      </w:pPr>
      <w:r w:rsidRPr="00091632">
        <w:rPr>
          <w:rFonts w:ascii="Arial" w:hAnsi="Arial" w:cs="Arial"/>
        </w:rPr>
        <w:t>Na podstawie art. 41 ust. 1 ustawy z dnia 5 czerwca 1998 r.</w:t>
      </w:r>
      <w:r w:rsidR="007A4CE3">
        <w:rPr>
          <w:rFonts w:ascii="Arial" w:hAnsi="Arial" w:cs="Arial"/>
        </w:rPr>
        <w:t xml:space="preserve"> </w:t>
      </w:r>
      <w:r w:rsidRPr="00091632">
        <w:rPr>
          <w:rFonts w:ascii="Arial" w:hAnsi="Arial" w:cs="Arial"/>
        </w:rPr>
        <w:t>o samorzą</w:t>
      </w:r>
      <w:r>
        <w:rPr>
          <w:rFonts w:ascii="Arial" w:hAnsi="Arial" w:cs="Arial"/>
        </w:rPr>
        <w:t>dzie województwa (Dz. U. z 20</w:t>
      </w:r>
      <w:r w:rsidR="007958BF">
        <w:rPr>
          <w:rFonts w:ascii="Arial" w:hAnsi="Arial" w:cs="Arial"/>
        </w:rPr>
        <w:t>2</w:t>
      </w:r>
      <w:r w:rsidR="008911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 </w:t>
      </w:r>
      <w:r w:rsidR="0052629C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w związku z art. 7 ust. 1 pkt 5 ustawy </w:t>
      </w:r>
      <w:r>
        <w:rPr>
          <w:rFonts w:ascii="Arial" w:hAnsi="Arial" w:cs="Arial"/>
        </w:rPr>
        <w:br/>
        <w:t>z dnia 16 grudnia 2010 r. o publicznym transporcie zbiorowym (Dz. U. z 20</w:t>
      </w:r>
      <w:r w:rsidR="0089112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 </w:t>
      </w:r>
      <w:r w:rsidR="0089112F">
        <w:rPr>
          <w:rFonts w:ascii="Arial" w:hAnsi="Arial" w:cs="Arial"/>
        </w:rPr>
        <w:t>1343</w:t>
      </w:r>
      <w:r>
        <w:rPr>
          <w:rFonts w:ascii="Arial" w:hAnsi="Arial" w:cs="Arial"/>
        </w:rPr>
        <w:t xml:space="preserve"> ze zm.).</w:t>
      </w:r>
    </w:p>
    <w:p w14:paraId="0026178B" w14:textId="77777777" w:rsidR="00E64E50" w:rsidRDefault="00E64E50" w:rsidP="00583096">
      <w:pPr>
        <w:spacing w:line="360" w:lineRule="auto"/>
        <w:jc w:val="both"/>
        <w:rPr>
          <w:rFonts w:ascii="Arial" w:hAnsi="Arial" w:cs="Arial"/>
        </w:rPr>
      </w:pPr>
    </w:p>
    <w:p w14:paraId="5061E718" w14:textId="77777777" w:rsidR="00CD2259" w:rsidRDefault="00CD2259" w:rsidP="00583096">
      <w:pPr>
        <w:pStyle w:val="Nagwek1"/>
        <w:spacing w:line="276" w:lineRule="auto"/>
      </w:pPr>
      <w:r>
        <w:t xml:space="preserve">Zarząd Województwa Podkarpackiego w Rzeszowie </w:t>
      </w:r>
    </w:p>
    <w:p w14:paraId="56EB5504" w14:textId="77777777" w:rsidR="00CD2259" w:rsidRDefault="00CD2259" w:rsidP="0058309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3EDE7FA" w14:textId="77777777" w:rsidR="00A820A3" w:rsidRDefault="00A820A3" w:rsidP="00583096">
      <w:pPr>
        <w:spacing w:line="360" w:lineRule="auto"/>
        <w:rPr>
          <w:rFonts w:ascii="Arial" w:hAnsi="Arial" w:cs="Arial"/>
          <w:b/>
          <w:bCs/>
        </w:rPr>
      </w:pPr>
    </w:p>
    <w:p w14:paraId="21B33707" w14:textId="371D4203" w:rsidR="00894B65" w:rsidRDefault="00CD2259" w:rsidP="007D278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5B9DC1FA" w14:textId="77777777" w:rsidR="0052629C" w:rsidRDefault="0052629C" w:rsidP="007D278F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Udziela się pełnomocnictwa osobom :</w:t>
      </w:r>
    </w:p>
    <w:p w14:paraId="51AE39DE" w14:textId="73D37894" w:rsidR="0052629C" w:rsidRPr="0052629C" w:rsidRDefault="00401968" w:rsidP="0052629C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52629C" w:rsidRPr="0052629C">
        <w:rPr>
          <w:b w:val="0"/>
          <w:bCs w:val="0"/>
        </w:rPr>
        <w:t xml:space="preserve">Wojciech Lorys - </w:t>
      </w:r>
      <w:r w:rsidR="00A820A3">
        <w:rPr>
          <w:b w:val="0"/>
          <w:bCs w:val="0"/>
        </w:rPr>
        <w:t>B</w:t>
      </w:r>
      <w:r w:rsidR="0052629C" w:rsidRPr="0052629C">
        <w:rPr>
          <w:b w:val="0"/>
          <w:bCs w:val="0"/>
        </w:rPr>
        <w:t xml:space="preserve">iegły </w:t>
      </w:r>
      <w:r w:rsidR="00A820A3">
        <w:rPr>
          <w:b w:val="0"/>
          <w:bCs w:val="0"/>
        </w:rPr>
        <w:t>R</w:t>
      </w:r>
      <w:r w:rsidR="0052629C" w:rsidRPr="0052629C">
        <w:rPr>
          <w:b w:val="0"/>
          <w:bCs w:val="0"/>
        </w:rPr>
        <w:t>ewident</w:t>
      </w:r>
      <w:r w:rsidR="00A820A3">
        <w:rPr>
          <w:b w:val="0"/>
          <w:bCs w:val="0"/>
        </w:rPr>
        <w:t>,</w:t>
      </w:r>
    </w:p>
    <w:p w14:paraId="7DE7470D" w14:textId="2912CD5D" w:rsidR="0052629C" w:rsidRPr="0052629C" w:rsidRDefault="00401968" w:rsidP="0052629C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52629C" w:rsidRPr="0052629C">
        <w:rPr>
          <w:b w:val="0"/>
          <w:bCs w:val="0"/>
        </w:rPr>
        <w:t xml:space="preserve">Małgorzata Miernik - </w:t>
      </w:r>
      <w:r w:rsidR="00A820A3">
        <w:rPr>
          <w:b w:val="0"/>
          <w:bCs w:val="0"/>
        </w:rPr>
        <w:t>A</w:t>
      </w:r>
      <w:r w:rsidR="0052629C" w:rsidRPr="0052629C">
        <w:rPr>
          <w:b w:val="0"/>
          <w:bCs w:val="0"/>
        </w:rPr>
        <w:t xml:space="preserve">udytor </w:t>
      </w:r>
      <w:r w:rsidR="00A820A3">
        <w:rPr>
          <w:b w:val="0"/>
          <w:bCs w:val="0"/>
        </w:rPr>
        <w:t>W</w:t>
      </w:r>
      <w:r w:rsidR="0052629C" w:rsidRPr="0052629C">
        <w:rPr>
          <w:b w:val="0"/>
          <w:bCs w:val="0"/>
        </w:rPr>
        <w:t>ewnętrzny</w:t>
      </w:r>
      <w:r w:rsidR="00A820A3">
        <w:rPr>
          <w:b w:val="0"/>
          <w:bCs w:val="0"/>
        </w:rPr>
        <w:t>,</w:t>
      </w:r>
    </w:p>
    <w:p w14:paraId="32737285" w14:textId="63DADA2A" w:rsidR="0052629C" w:rsidRDefault="00401968" w:rsidP="0052629C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52629C" w:rsidRPr="0052629C">
        <w:rPr>
          <w:b w:val="0"/>
          <w:bCs w:val="0"/>
        </w:rPr>
        <w:t xml:space="preserve">Sylwia Skotnicka - </w:t>
      </w:r>
      <w:r w:rsidR="00A820A3">
        <w:rPr>
          <w:b w:val="0"/>
          <w:bCs w:val="0"/>
        </w:rPr>
        <w:t>A</w:t>
      </w:r>
      <w:r w:rsidR="0052629C" w:rsidRPr="0052629C">
        <w:rPr>
          <w:b w:val="0"/>
          <w:bCs w:val="0"/>
        </w:rPr>
        <w:t xml:space="preserve">nalityk </w:t>
      </w:r>
      <w:r w:rsidR="00A820A3">
        <w:rPr>
          <w:b w:val="0"/>
          <w:bCs w:val="0"/>
        </w:rPr>
        <w:t>F</w:t>
      </w:r>
      <w:r w:rsidR="0052629C" w:rsidRPr="0052629C">
        <w:rPr>
          <w:b w:val="0"/>
          <w:bCs w:val="0"/>
        </w:rPr>
        <w:t>inansowy</w:t>
      </w:r>
    </w:p>
    <w:p w14:paraId="380FFECC" w14:textId="18CF4D72" w:rsidR="00A820A3" w:rsidRPr="00A820A3" w:rsidRDefault="006D0943" w:rsidP="00A820A3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AE1D39">
        <w:rPr>
          <w:b w:val="0"/>
          <w:bCs w:val="0"/>
        </w:rPr>
        <w:t>p</w:t>
      </w:r>
      <w:r w:rsidR="003A4F99">
        <w:rPr>
          <w:b w:val="0"/>
          <w:bCs w:val="0"/>
        </w:rPr>
        <w:t>rzedstawicielom</w:t>
      </w:r>
      <w:r w:rsidR="00A820A3">
        <w:rPr>
          <w:b w:val="0"/>
          <w:bCs w:val="0"/>
        </w:rPr>
        <w:t xml:space="preserve"> </w:t>
      </w:r>
      <w:r w:rsidR="00A820A3" w:rsidRPr="00A820A3">
        <w:rPr>
          <w:b w:val="0"/>
          <w:bCs w:val="0"/>
        </w:rPr>
        <w:t xml:space="preserve">International Management Services Sp. z o.o., 31-104 Kraków, </w:t>
      </w:r>
      <w:r w:rsidR="00A820A3">
        <w:rPr>
          <w:b w:val="0"/>
          <w:bCs w:val="0"/>
        </w:rPr>
        <w:br/>
      </w:r>
      <w:r w:rsidR="00A820A3" w:rsidRPr="00A820A3">
        <w:rPr>
          <w:b w:val="0"/>
          <w:bCs w:val="0"/>
        </w:rPr>
        <w:t>ul. Felicjanek 4/10</w:t>
      </w:r>
      <w:r w:rsidR="00A820A3">
        <w:rPr>
          <w:b w:val="0"/>
          <w:bCs w:val="0"/>
        </w:rPr>
        <w:t xml:space="preserve">, </w:t>
      </w:r>
      <w:r w:rsidR="00A820A3" w:rsidRPr="00A820A3">
        <w:rPr>
          <w:b w:val="0"/>
          <w:bCs w:val="0"/>
        </w:rPr>
        <w:t>NIP: 677-22-01-351</w:t>
      </w:r>
      <w:r w:rsidR="00A820A3">
        <w:rPr>
          <w:b w:val="0"/>
          <w:bCs w:val="0"/>
        </w:rPr>
        <w:t>,</w:t>
      </w:r>
      <w:r w:rsidR="00A820A3" w:rsidRPr="00A820A3">
        <w:rPr>
          <w:b w:val="0"/>
          <w:bCs w:val="0"/>
        </w:rPr>
        <w:t xml:space="preserve"> REGON: 356576879 </w:t>
      </w:r>
      <w:r w:rsidR="00A820A3">
        <w:rPr>
          <w:b w:val="0"/>
          <w:bCs w:val="0"/>
        </w:rPr>
        <w:t xml:space="preserve">do </w:t>
      </w:r>
      <w:r w:rsidR="00A820A3" w:rsidRPr="00A820A3">
        <w:rPr>
          <w:b w:val="0"/>
          <w:bCs w:val="0"/>
        </w:rPr>
        <w:t xml:space="preserve">wykonania kontroli finansowej z audytem realizacji </w:t>
      </w:r>
      <w:r w:rsidR="00AE1D39">
        <w:rPr>
          <w:b w:val="0"/>
          <w:bCs w:val="0"/>
        </w:rPr>
        <w:t>U</w:t>
      </w:r>
      <w:r w:rsidR="00A820A3" w:rsidRPr="00A820A3">
        <w:rPr>
          <w:b w:val="0"/>
          <w:bCs w:val="0"/>
        </w:rPr>
        <w:t xml:space="preserve">mowy o świadczenie usług publicznych </w:t>
      </w:r>
      <w:r w:rsidR="00A820A3">
        <w:rPr>
          <w:b w:val="0"/>
          <w:bCs w:val="0"/>
        </w:rPr>
        <w:t xml:space="preserve">zawartej </w:t>
      </w:r>
      <w:r w:rsidR="00A820A3">
        <w:rPr>
          <w:b w:val="0"/>
          <w:bCs w:val="0"/>
        </w:rPr>
        <w:br/>
      </w:r>
      <w:r w:rsidR="00AE1D39">
        <w:rPr>
          <w:b w:val="0"/>
          <w:bCs w:val="0"/>
        </w:rPr>
        <w:t xml:space="preserve">w dniu 16 lipca 2020 roku pomiędzy Województwem Podkarpackim, a </w:t>
      </w:r>
      <w:r w:rsidR="00A820A3">
        <w:rPr>
          <w:b w:val="0"/>
          <w:bCs w:val="0"/>
        </w:rPr>
        <w:t xml:space="preserve">POLREGIO S.A. </w:t>
      </w:r>
      <w:r w:rsidR="00A820A3" w:rsidRPr="00A820A3">
        <w:rPr>
          <w:b w:val="0"/>
          <w:bCs w:val="0"/>
        </w:rPr>
        <w:t>w zakresie publicznego transportu zbiorowego w transporcie kolejowym za 202</w:t>
      </w:r>
      <w:r w:rsidR="005C5E80">
        <w:rPr>
          <w:b w:val="0"/>
          <w:bCs w:val="0"/>
        </w:rPr>
        <w:t>2</w:t>
      </w:r>
      <w:r w:rsidR="00A820A3" w:rsidRPr="00A820A3">
        <w:rPr>
          <w:b w:val="0"/>
          <w:bCs w:val="0"/>
        </w:rPr>
        <w:t xml:space="preserve"> rok</w:t>
      </w:r>
      <w:r w:rsidR="00A820A3">
        <w:rPr>
          <w:b w:val="0"/>
          <w:bCs w:val="0"/>
        </w:rPr>
        <w:t xml:space="preserve">. </w:t>
      </w:r>
    </w:p>
    <w:p w14:paraId="6D469C30" w14:textId="68999D6F" w:rsidR="00A820A3" w:rsidRPr="00A820A3" w:rsidRDefault="00A820A3" w:rsidP="00A820A3">
      <w:pPr>
        <w:pStyle w:val="Tekstpodstawowy"/>
        <w:spacing w:line="360" w:lineRule="auto"/>
        <w:ind w:left="3540" w:firstLine="708"/>
        <w:jc w:val="both"/>
        <w:rPr>
          <w:b w:val="0"/>
          <w:bCs w:val="0"/>
        </w:rPr>
      </w:pPr>
      <w:r>
        <w:rPr>
          <w:rFonts w:cs="Arial"/>
        </w:rPr>
        <w:t>§ 2</w:t>
      </w:r>
    </w:p>
    <w:p w14:paraId="5AA7C51D" w14:textId="02CD4164" w:rsidR="0052629C" w:rsidRDefault="00A820A3" w:rsidP="007D278F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33879892" w14:textId="7E8C064F" w:rsidR="003A4F99" w:rsidRPr="006D1BFF" w:rsidRDefault="006D1BFF" w:rsidP="006D1BFF">
      <w:pPr>
        <w:spacing w:line="360" w:lineRule="auto"/>
        <w:rPr>
          <w:rFonts w:ascii="Arial" w:hAnsi="Arial" w:cs="Arial"/>
          <w:b/>
          <w:bCs/>
        </w:rPr>
      </w:pPr>
      <w:bookmarkStart w:id="0" w:name="_Hlk116890187"/>
      <w:r>
        <w:rPr>
          <w:rFonts w:ascii="Arial" w:hAnsi="Arial" w:cs="Arial"/>
        </w:rPr>
        <w:t xml:space="preserve">Umocowanie osób, o których mowa w </w:t>
      </w:r>
      <w:r w:rsidRPr="006D1BFF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obejmuje: </w:t>
      </w:r>
    </w:p>
    <w:bookmarkEnd w:id="0"/>
    <w:p w14:paraId="0DF7B72F" w14:textId="6036245B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1) </w:t>
      </w:r>
      <w:r w:rsidR="00F003DF" w:rsidRPr="00F003DF">
        <w:rPr>
          <w:rFonts w:ascii="Arial" w:hAnsi="Arial" w:cs="Arial"/>
          <w:color w:val="auto"/>
        </w:rPr>
        <w:t xml:space="preserve">Kontrolę finansową z Audytem realizacji </w:t>
      </w:r>
      <w:r w:rsidR="00F003DF" w:rsidRPr="00F003DF">
        <w:rPr>
          <w:rFonts w:ascii="Arial" w:hAnsi="Arial" w:cs="Arial"/>
          <w:i/>
          <w:color w:val="auto"/>
        </w:rPr>
        <w:t xml:space="preserve">Umowy o świadczenie usług publicznych </w:t>
      </w:r>
      <w:r w:rsidR="00F003DF" w:rsidRPr="00F003DF">
        <w:rPr>
          <w:rFonts w:ascii="Arial" w:hAnsi="Arial" w:cs="Arial"/>
          <w:i/>
          <w:color w:val="auto"/>
        </w:rPr>
        <w:br/>
        <w:t>w zakresie kolejowych przewozów pasażerskich zawartej pomiędzy Województwem Podkarpackim a spółką POLREGIO S.A.</w:t>
      </w:r>
      <w:r w:rsidR="00F003DF" w:rsidRPr="00F003DF">
        <w:rPr>
          <w:rFonts w:ascii="Arial" w:hAnsi="Arial" w:cs="Arial"/>
          <w:color w:val="auto"/>
        </w:rPr>
        <w:t xml:space="preserve"> (dalej: Umowa) w zakresie wykorzystania rekompensaty i prawidłowości jej rozliczenia, a także prowadzenia dokumentacji księgowej</w:t>
      </w:r>
      <w:r w:rsidR="00A064CE">
        <w:rPr>
          <w:rFonts w:ascii="Arial" w:hAnsi="Arial" w:cs="Arial"/>
          <w:color w:val="auto"/>
        </w:rPr>
        <w:t xml:space="preserve"> </w:t>
      </w:r>
      <w:r w:rsidR="00F003DF" w:rsidRPr="00F003DF">
        <w:rPr>
          <w:rFonts w:ascii="Arial" w:hAnsi="Arial" w:cs="Arial"/>
          <w:color w:val="auto"/>
        </w:rPr>
        <w:t>obejmującej rok 2022</w:t>
      </w:r>
      <w:r>
        <w:rPr>
          <w:rFonts w:ascii="Arial" w:hAnsi="Arial" w:cs="Arial"/>
          <w:color w:val="auto"/>
        </w:rPr>
        <w:t>;</w:t>
      </w:r>
    </w:p>
    <w:p w14:paraId="733B4370" w14:textId="303E60F3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2) </w:t>
      </w:r>
      <w:r w:rsidR="00F003DF" w:rsidRPr="00F003DF">
        <w:rPr>
          <w:rFonts w:ascii="Arial" w:hAnsi="Arial" w:cs="Arial"/>
          <w:color w:val="auto"/>
        </w:rPr>
        <w:t>Kontrolę wysokości udzielonej POLREGIO S.A. (dalej: Operatorowi) rekompensaty w oparciu o metodologię wynikającą z Umowy oraz pod kątem dopuszczalnego poziomu pomocy publicznej w świetle uregulowań polskich i wspólnotowych</w:t>
      </w:r>
      <w:r w:rsidR="00F03BBB">
        <w:rPr>
          <w:rFonts w:ascii="Arial" w:hAnsi="Arial" w:cs="Arial"/>
          <w:color w:val="auto"/>
        </w:rPr>
        <w:t>;</w:t>
      </w:r>
    </w:p>
    <w:p w14:paraId="439716D3" w14:textId="5878751F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3) </w:t>
      </w:r>
      <w:r w:rsidR="00F003DF" w:rsidRPr="00F003DF">
        <w:rPr>
          <w:rFonts w:ascii="Arial" w:hAnsi="Arial" w:cs="Arial"/>
          <w:color w:val="auto"/>
        </w:rPr>
        <w:t xml:space="preserve">Kontrolę prawidłowości danych wykazanych przez Operatora w Rozliczeniu Rocznym, w konfrontacji z ewidencją księgową prowadzoną według postanowień ustawy z dnia 29 września 1994 r. o rachunkowości (Dz.U. z 2021 r., poz. 217 </w:t>
      </w:r>
      <w:proofErr w:type="spellStart"/>
      <w:r w:rsidR="00F003DF" w:rsidRPr="00F003DF">
        <w:rPr>
          <w:rFonts w:ascii="Arial" w:hAnsi="Arial" w:cs="Arial"/>
          <w:color w:val="auto"/>
        </w:rPr>
        <w:t>t.j</w:t>
      </w:r>
      <w:proofErr w:type="spellEnd"/>
      <w:r w:rsidR="00F003DF" w:rsidRPr="00F003DF">
        <w:rPr>
          <w:rFonts w:ascii="Arial" w:hAnsi="Arial" w:cs="Arial"/>
          <w:color w:val="auto"/>
        </w:rPr>
        <w:t xml:space="preserve">.) oraz dowodami źródłowymi dokumentującymi rzeczywiste koszty i rzeczywiste przychody </w:t>
      </w:r>
      <w:r w:rsidR="00893710">
        <w:rPr>
          <w:rFonts w:ascii="Arial" w:hAnsi="Arial" w:cs="Arial"/>
          <w:color w:val="auto"/>
        </w:rPr>
        <w:br/>
      </w:r>
      <w:r w:rsidR="00F003DF" w:rsidRPr="00F003DF">
        <w:rPr>
          <w:rFonts w:ascii="Arial" w:hAnsi="Arial" w:cs="Arial"/>
          <w:color w:val="auto"/>
        </w:rPr>
        <w:t>z realizacji przedmiotu umowy</w:t>
      </w:r>
      <w:r w:rsidR="00F03BBB">
        <w:rPr>
          <w:rFonts w:ascii="Arial" w:hAnsi="Arial" w:cs="Arial"/>
          <w:color w:val="auto"/>
        </w:rPr>
        <w:t>;</w:t>
      </w:r>
      <w:r w:rsidR="00F003DF" w:rsidRPr="00F003DF">
        <w:rPr>
          <w:rFonts w:ascii="Arial" w:hAnsi="Arial" w:cs="Arial"/>
          <w:color w:val="auto"/>
        </w:rPr>
        <w:t xml:space="preserve"> </w:t>
      </w:r>
    </w:p>
    <w:p w14:paraId="16536F4D" w14:textId="70882DF5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4) </w:t>
      </w:r>
      <w:r w:rsidR="00F003DF" w:rsidRPr="00F003DF">
        <w:rPr>
          <w:rFonts w:ascii="Arial" w:hAnsi="Arial" w:cs="Arial"/>
          <w:color w:val="auto"/>
        </w:rPr>
        <w:t>Analizę kosztów świadczenia usług oraz przychodów w stosunku do wyszczególnionych w Rocznym Planie Finansowym</w:t>
      </w:r>
      <w:r w:rsidR="00F03BBB">
        <w:rPr>
          <w:rFonts w:ascii="Arial" w:hAnsi="Arial" w:cs="Arial"/>
          <w:color w:val="auto"/>
        </w:rPr>
        <w:t>;</w:t>
      </w:r>
    </w:p>
    <w:p w14:paraId="19E19DDD" w14:textId="50EEDB8E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5) </w:t>
      </w:r>
      <w:r w:rsidR="00F003DF" w:rsidRPr="00F003DF">
        <w:rPr>
          <w:rFonts w:ascii="Arial" w:hAnsi="Arial" w:cs="Arial"/>
          <w:color w:val="auto"/>
        </w:rPr>
        <w:t>Kontrolę w zakresie prawidłowości rozliczenia otrzymanych środków z Funduszu pomocy w związku z utraconymi przychodami z tyt. stosowania bezpłatnych przejazdów dla obywateli Ukrainy</w:t>
      </w:r>
      <w:r w:rsidR="00F03BBB">
        <w:rPr>
          <w:rFonts w:ascii="Arial" w:hAnsi="Arial" w:cs="Arial"/>
          <w:color w:val="auto"/>
        </w:rPr>
        <w:t>;</w:t>
      </w:r>
      <w:r w:rsidR="00F003DF" w:rsidRPr="00F003DF">
        <w:rPr>
          <w:rFonts w:ascii="Arial" w:hAnsi="Arial" w:cs="Arial"/>
          <w:color w:val="auto"/>
        </w:rPr>
        <w:t xml:space="preserve"> </w:t>
      </w:r>
    </w:p>
    <w:p w14:paraId="7F71E64C" w14:textId="4F7CB8F3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 xml:space="preserve">6) </w:t>
      </w:r>
      <w:r w:rsidR="00F003DF" w:rsidRPr="00F003DF">
        <w:rPr>
          <w:rFonts w:ascii="Arial" w:hAnsi="Arial" w:cs="Arial"/>
          <w:color w:val="auto"/>
        </w:rPr>
        <w:t>Kontrolę rzeczywiście poniesionych przez Operatora kosztów, wygenerowanych przychodów oraz należnego Operatorowi rozsądnego zysku</w:t>
      </w:r>
      <w:r w:rsidR="00F03BBB">
        <w:rPr>
          <w:rFonts w:ascii="Arial" w:hAnsi="Arial" w:cs="Arial"/>
          <w:color w:val="auto"/>
        </w:rPr>
        <w:t>;</w:t>
      </w:r>
      <w:r w:rsidR="00F003DF" w:rsidRPr="00F003DF">
        <w:rPr>
          <w:rFonts w:ascii="Arial" w:hAnsi="Arial" w:cs="Arial"/>
          <w:color w:val="auto"/>
        </w:rPr>
        <w:t xml:space="preserve"> </w:t>
      </w:r>
    </w:p>
    <w:p w14:paraId="4F9CE898" w14:textId="66D4ACC7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7) </w:t>
      </w:r>
      <w:r w:rsidR="00F003DF" w:rsidRPr="00F003DF">
        <w:rPr>
          <w:rFonts w:ascii="Arial" w:hAnsi="Arial" w:cs="Arial"/>
          <w:color w:val="auto"/>
        </w:rPr>
        <w:t xml:space="preserve">Audyt z zakresu prowadzonej przez Operatora polityki rachunkowości, </w:t>
      </w:r>
      <w:r w:rsidR="00F003DF" w:rsidRPr="00F003DF">
        <w:rPr>
          <w:rFonts w:ascii="Arial" w:hAnsi="Arial" w:cs="Arial"/>
          <w:color w:val="auto"/>
        </w:rPr>
        <w:br/>
        <w:t xml:space="preserve">w okresie objętym umową o świadczenie usług publicznych w zakresie publicznego transportu zbiorowego wykonywanych w transporcie kolejowym, w zakresie spełnienia wymogów określonych w </w:t>
      </w:r>
      <w:r w:rsidR="00F003DF" w:rsidRPr="00F003DF">
        <w:rPr>
          <w:rFonts w:ascii="Arial" w:hAnsi="Arial" w:cs="Arial"/>
          <w:i/>
          <w:color w:val="auto"/>
        </w:rPr>
        <w:t xml:space="preserve">ustawie o publicznym transporcie zbiorowym </w:t>
      </w:r>
      <w:r w:rsidR="00F003DF" w:rsidRPr="00F003DF">
        <w:rPr>
          <w:rFonts w:ascii="Arial" w:hAnsi="Arial" w:cs="Arial"/>
          <w:i/>
          <w:color w:val="auto"/>
        </w:rPr>
        <w:br/>
      </w:r>
      <w:r w:rsidR="00F003DF" w:rsidRPr="00F003DF">
        <w:rPr>
          <w:rFonts w:ascii="Arial" w:hAnsi="Arial" w:cs="Arial"/>
          <w:color w:val="auto"/>
        </w:rPr>
        <w:t xml:space="preserve">i </w:t>
      </w:r>
      <w:r w:rsidR="00F003DF" w:rsidRPr="00F003DF">
        <w:rPr>
          <w:rFonts w:ascii="Arial" w:hAnsi="Arial" w:cs="Arial"/>
          <w:i/>
          <w:color w:val="auto"/>
        </w:rPr>
        <w:t xml:space="preserve">Rozporządzeniu (WE) nr 1370/2007 Parlamentu Europejskiego i Rady z dnia </w:t>
      </w:r>
      <w:r w:rsidR="00F003DF" w:rsidRPr="00F003DF">
        <w:rPr>
          <w:rFonts w:ascii="Arial" w:hAnsi="Arial" w:cs="Arial"/>
          <w:i/>
          <w:color w:val="auto"/>
        </w:rPr>
        <w:br/>
        <w:t xml:space="preserve">23 października 2007 r. dotyczącego usług publicznych w zakresie kolejowego </w:t>
      </w:r>
      <w:r w:rsidR="00F003DF" w:rsidRPr="00F003DF">
        <w:rPr>
          <w:rFonts w:ascii="Arial" w:hAnsi="Arial" w:cs="Arial"/>
          <w:i/>
          <w:color w:val="auto"/>
        </w:rPr>
        <w:br/>
        <w:t>i drogowego transportu pasażerskiego oraz uchylające rozporządzenia Rady (EWG) nr 1191/69 i (EWG) nr 1107/70</w:t>
      </w:r>
      <w:r w:rsidR="00F03BBB">
        <w:rPr>
          <w:rFonts w:ascii="Arial" w:hAnsi="Arial" w:cs="Arial"/>
          <w:color w:val="auto"/>
        </w:rPr>
        <w:t>;</w:t>
      </w:r>
    </w:p>
    <w:p w14:paraId="5193FA24" w14:textId="07F54056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 xml:space="preserve">8) </w:t>
      </w:r>
      <w:r w:rsidR="00F003DF" w:rsidRPr="00F003DF">
        <w:rPr>
          <w:rFonts w:ascii="Arial" w:hAnsi="Arial" w:cs="Arial"/>
          <w:color w:val="auto"/>
        </w:rPr>
        <w:t>Kontrolę prowadzonej przez Operatora odrębnej rachunkowości dla usług objętych umową i dla innej dodatkowej/pomocniczej działalności prowadzonej przez Operatora</w:t>
      </w:r>
      <w:r w:rsidR="00F03BBB">
        <w:rPr>
          <w:rFonts w:ascii="Arial" w:hAnsi="Arial" w:cs="Arial"/>
          <w:color w:val="auto"/>
        </w:rPr>
        <w:t>;</w:t>
      </w:r>
      <w:r w:rsidR="00F003DF" w:rsidRPr="00F003DF">
        <w:rPr>
          <w:rFonts w:ascii="Arial" w:hAnsi="Arial" w:cs="Arial"/>
          <w:color w:val="auto"/>
        </w:rPr>
        <w:t xml:space="preserve"> </w:t>
      </w:r>
    </w:p>
    <w:p w14:paraId="34F018A3" w14:textId="02D3FF4A" w:rsidR="00F003DF" w:rsidRPr="00F003DF" w:rsidRDefault="00FF5714" w:rsidP="00F003D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9) </w:t>
      </w:r>
      <w:r w:rsidR="00F003DF" w:rsidRPr="00F003DF">
        <w:rPr>
          <w:rFonts w:ascii="Arial" w:hAnsi="Arial" w:cs="Arial"/>
          <w:color w:val="auto"/>
        </w:rPr>
        <w:t xml:space="preserve">Kontrolę systemu ewidencjonowania i alokacji kosztów oraz przychodów dla prowadzonych przez Operatora działalności. </w:t>
      </w:r>
    </w:p>
    <w:p w14:paraId="507183FA" w14:textId="6AC0E83A" w:rsidR="007D278F" w:rsidRDefault="007D278F" w:rsidP="007D278F">
      <w:pPr>
        <w:pStyle w:val="Tekstpodstawowy"/>
        <w:spacing w:line="360" w:lineRule="auto"/>
        <w:jc w:val="both"/>
        <w:rPr>
          <w:b w:val="0"/>
          <w:bCs w:val="0"/>
        </w:rPr>
      </w:pPr>
    </w:p>
    <w:p w14:paraId="2DE0F4EC" w14:textId="48DE0917" w:rsidR="007D278F" w:rsidRDefault="007D278F" w:rsidP="007D278F">
      <w:pPr>
        <w:tabs>
          <w:tab w:val="left" w:pos="432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§ </w:t>
      </w:r>
      <w:r w:rsidR="00A820A3">
        <w:rPr>
          <w:rFonts w:ascii="Arial" w:hAnsi="Arial" w:cs="Arial"/>
          <w:b/>
          <w:bCs/>
        </w:rPr>
        <w:t>3</w:t>
      </w:r>
    </w:p>
    <w:p w14:paraId="2A20D92D" w14:textId="6FDDB329" w:rsidR="007D278F" w:rsidRDefault="009F3260" w:rsidP="007D278F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udziela się </w:t>
      </w:r>
      <w:r w:rsidR="00A820A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</w:t>
      </w:r>
      <w:r w:rsidR="00A820A3">
        <w:rPr>
          <w:rFonts w:ascii="Arial" w:hAnsi="Arial" w:cs="Arial"/>
        </w:rPr>
        <w:t xml:space="preserve"> </w:t>
      </w:r>
      <w:r w:rsidR="0090727C">
        <w:rPr>
          <w:rFonts w:ascii="Arial" w:hAnsi="Arial" w:cs="Arial"/>
        </w:rPr>
        <w:t>8 grudnia</w:t>
      </w:r>
      <w:r w:rsidR="00A820A3">
        <w:rPr>
          <w:rFonts w:ascii="Arial" w:hAnsi="Arial" w:cs="Arial"/>
        </w:rPr>
        <w:t xml:space="preserve"> 202</w:t>
      </w:r>
      <w:r w:rsidR="005C5E80">
        <w:rPr>
          <w:rFonts w:ascii="Arial" w:hAnsi="Arial" w:cs="Arial"/>
        </w:rPr>
        <w:t>3</w:t>
      </w:r>
      <w:r w:rsidR="00A820A3">
        <w:rPr>
          <w:rFonts w:ascii="Arial" w:hAnsi="Arial" w:cs="Arial"/>
        </w:rPr>
        <w:t xml:space="preserve"> roku. </w:t>
      </w:r>
    </w:p>
    <w:p w14:paraId="2F3C45E4" w14:textId="77777777" w:rsidR="00727D29" w:rsidRDefault="00727D29" w:rsidP="007D278F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</w:p>
    <w:p w14:paraId="4A86C1D6" w14:textId="3724E71C" w:rsidR="00894B65" w:rsidRDefault="007D278F" w:rsidP="00B24AC6">
      <w:pPr>
        <w:tabs>
          <w:tab w:val="left" w:pos="4320"/>
        </w:tabs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§ </w:t>
      </w:r>
      <w:r w:rsidR="00A820A3">
        <w:rPr>
          <w:rFonts w:ascii="Arial" w:hAnsi="Arial" w:cs="Arial"/>
          <w:b/>
          <w:bCs/>
        </w:rPr>
        <w:t>4</w:t>
      </w:r>
    </w:p>
    <w:p w14:paraId="3D5ED10D" w14:textId="2AABFAE0" w:rsidR="00636BFA" w:rsidRDefault="00B24AC6" w:rsidP="0085670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228D0F6" w14:textId="77777777" w:rsidR="00D5735E" w:rsidRPr="00470C58" w:rsidRDefault="00D5735E" w:rsidP="00D5735E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470C5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2E56089" w14:textId="77777777" w:rsidR="00D5735E" w:rsidRPr="00470C58" w:rsidRDefault="00D5735E" w:rsidP="00D5735E">
      <w:pPr>
        <w:rPr>
          <w:rFonts w:ascii="Arial" w:eastAsiaTheme="minorEastAsia" w:hAnsi="Arial" w:cs="Arial"/>
          <w:sz w:val="22"/>
        </w:rPr>
      </w:pPr>
      <w:r w:rsidRPr="00470C5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sectPr w:rsidR="00D5735E" w:rsidRPr="00470C58" w:rsidSect="008937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04A5" w14:textId="77777777" w:rsidR="001B7E70" w:rsidRDefault="001B7E70" w:rsidP="00FA3CB9">
      <w:r>
        <w:separator/>
      </w:r>
    </w:p>
  </w:endnote>
  <w:endnote w:type="continuationSeparator" w:id="0">
    <w:p w14:paraId="1A2ED7EB" w14:textId="77777777" w:rsidR="001B7E70" w:rsidRDefault="001B7E70" w:rsidP="00FA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F6FC" w14:textId="77777777" w:rsidR="001B7E70" w:rsidRDefault="001B7E70" w:rsidP="00FA3CB9">
      <w:r>
        <w:separator/>
      </w:r>
    </w:p>
  </w:footnote>
  <w:footnote w:type="continuationSeparator" w:id="0">
    <w:p w14:paraId="5EE4D176" w14:textId="77777777" w:rsidR="001B7E70" w:rsidRDefault="001B7E70" w:rsidP="00FA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873"/>
    <w:multiLevelType w:val="hybridMultilevel"/>
    <w:tmpl w:val="C4AE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153"/>
    <w:multiLevelType w:val="hybridMultilevel"/>
    <w:tmpl w:val="824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E20"/>
    <w:multiLevelType w:val="hybridMultilevel"/>
    <w:tmpl w:val="F902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29477">
    <w:abstractNumId w:val="0"/>
  </w:num>
  <w:num w:numId="2" w16cid:durableId="1396853755">
    <w:abstractNumId w:val="1"/>
  </w:num>
  <w:num w:numId="3" w16cid:durableId="1663048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59"/>
    <w:rsid w:val="00004BC9"/>
    <w:rsid w:val="000153AE"/>
    <w:rsid w:val="000256E9"/>
    <w:rsid w:val="00043BBA"/>
    <w:rsid w:val="000444E4"/>
    <w:rsid w:val="00046C25"/>
    <w:rsid w:val="00062C4C"/>
    <w:rsid w:val="00093612"/>
    <w:rsid w:val="000941DD"/>
    <w:rsid w:val="000A47F0"/>
    <w:rsid w:val="000A5A47"/>
    <w:rsid w:val="000B109C"/>
    <w:rsid w:val="000B6E7F"/>
    <w:rsid w:val="000D32E3"/>
    <w:rsid w:val="000E751F"/>
    <w:rsid w:val="000F43AB"/>
    <w:rsid w:val="0010744D"/>
    <w:rsid w:val="00107832"/>
    <w:rsid w:val="00115DDD"/>
    <w:rsid w:val="00122D22"/>
    <w:rsid w:val="00122EA5"/>
    <w:rsid w:val="00124E6C"/>
    <w:rsid w:val="00144386"/>
    <w:rsid w:val="0015409F"/>
    <w:rsid w:val="0015553E"/>
    <w:rsid w:val="00155EC4"/>
    <w:rsid w:val="00157DC1"/>
    <w:rsid w:val="00161A26"/>
    <w:rsid w:val="0016355F"/>
    <w:rsid w:val="00171B26"/>
    <w:rsid w:val="00174A2B"/>
    <w:rsid w:val="001750EB"/>
    <w:rsid w:val="0017730D"/>
    <w:rsid w:val="00177311"/>
    <w:rsid w:val="00180FEB"/>
    <w:rsid w:val="001820AC"/>
    <w:rsid w:val="00197BEC"/>
    <w:rsid w:val="001A5B86"/>
    <w:rsid w:val="001A5EF2"/>
    <w:rsid w:val="001B062F"/>
    <w:rsid w:val="001B177B"/>
    <w:rsid w:val="001B3BA2"/>
    <w:rsid w:val="001B7E70"/>
    <w:rsid w:val="001C0D37"/>
    <w:rsid w:val="001D7F39"/>
    <w:rsid w:val="00200C52"/>
    <w:rsid w:val="00204003"/>
    <w:rsid w:val="00204D07"/>
    <w:rsid w:val="0020767A"/>
    <w:rsid w:val="00210864"/>
    <w:rsid w:val="00221277"/>
    <w:rsid w:val="00234012"/>
    <w:rsid w:val="00237C8E"/>
    <w:rsid w:val="00252107"/>
    <w:rsid w:val="00254D03"/>
    <w:rsid w:val="00270651"/>
    <w:rsid w:val="00293298"/>
    <w:rsid w:val="002957E6"/>
    <w:rsid w:val="002965D4"/>
    <w:rsid w:val="002B0A91"/>
    <w:rsid w:val="002B7D63"/>
    <w:rsid w:val="002C4166"/>
    <w:rsid w:val="002C78A0"/>
    <w:rsid w:val="002C78E5"/>
    <w:rsid w:val="002D41BD"/>
    <w:rsid w:val="002F16C1"/>
    <w:rsid w:val="0030400E"/>
    <w:rsid w:val="00307E45"/>
    <w:rsid w:val="00311586"/>
    <w:rsid w:val="00311A9C"/>
    <w:rsid w:val="00331341"/>
    <w:rsid w:val="00334A4E"/>
    <w:rsid w:val="0034160C"/>
    <w:rsid w:val="00341CC1"/>
    <w:rsid w:val="0035708D"/>
    <w:rsid w:val="003653A6"/>
    <w:rsid w:val="0036791D"/>
    <w:rsid w:val="0037241A"/>
    <w:rsid w:val="003754ED"/>
    <w:rsid w:val="00375B24"/>
    <w:rsid w:val="00376383"/>
    <w:rsid w:val="00382D30"/>
    <w:rsid w:val="003A0768"/>
    <w:rsid w:val="003A2A66"/>
    <w:rsid w:val="003A2D53"/>
    <w:rsid w:val="003A4F99"/>
    <w:rsid w:val="003C0ABE"/>
    <w:rsid w:val="003C2F35"/>
    <w:rsid w:val="003D3976"/>
    <w:rsid w:val="003D60F2"/>
    <w:rsid w:val="003E0C5F"/>
    <w:rsid w:val="003E5C10"/>
    <w:rsid w:val="003E7949"/>
    <w:rsid w:val="003F0AA0"/>
    <w:rsid w:val="003F1617"/>
    <w:rsid w:val="003F4840"/>
    <w:rsid w:val="00401968"/>
    <w:rsid w:val="00423DA9"/>
    <w:rsid w:val="0042693D"/>
    <w:rsid w:val="00442DEE"/>
    <w:rsid w:val="00446377"/>
    <w:rsid w:val="00453A40"/>
    <w:rsid w:val="00453D9D"/>
    <w:rsid w:val="00455406"/>
    <w:rsid w:val="00457A76"/>
    <w:rsid w:val="004A0148"/>
    <w:rsid w:val="004A04AF"/>
    <w:rsid w:val="004D577C"/>
    <w:rsid w:val="004E1B68"/>
    <w:rsid w:val="004E6A5F"/>
    <w:rsid w:val="004F5463"/>
    <w:rsid w:val="00507401"/>
    <w:rsid w:val="005114CE"/>
    <w:rsid w:val="0051641A"/>
    <w:rsid w:val="005220C2"/>
    <w:rsid w:val="00524E82"/>
    <w:rsid w:val="0052629C"/>
    <w:rsid w:val="00555D52"/>
    <w:rsid w:val="005647A6"/>
    <w:rsid w:val="005668A7"/>
    <w:rsid w:val="00566B58"/>
    <w:rsid w:val="0057678C"/>
    <w:rsid w:val="00583096"/>
    <w:rsid w:val="005A38E0"/>
    <w:rsid w:val="005A48ED"/>
    <w:rsid w:val="005A4CA8"/>
    <w:rsid w:val="005C5E80"/>
    <w:rsid w:val="005D1D36"/>
    <w:rsid w:val="005D5823"/>
    <w:rsid w:val="005E2FE4"/>
    <w:rsid w:val="005F74F5"/>
    <w:rsid w:val="00600340"/>
    <w:rsid w:val="00607A14"/>
    <w:rsid w:val="006211E1"/>
    <w:rsid w:val="00626BCB"/>
    <w:rsid w:val="00636BFA"/>
    <w:rsid w:val="0063739A"/>
    <w:rsid w:val="00645827"/>
    <w:rsid w:val="00660877"/>
    <w:rsid w:val="0066264D"/>
    <w:rsid w:val="00667B60"/>
    <w:rsid w:val="00672BE1"/>
    <w:rsid w:val="00676613"/>
    <w:rsid w:val="006B0D65"/>
    <w:rsid w:val="006B260A"/>
    <w:rsid w:val="006C5D3A"/>
    <w:rsid w:val="006C6C1C"/>
    <w:rsid w:val="006D0943"/>
    <w:rsid w:val="006D1BFF"/>
    <w:rsid w:val="006D2C1F"/>
    <w:rsid w:val="006D3B84"/>
    <w:rsid w:val="006D4866"/>
    <w:rsid w:val="006E25A1"/>
    <w:rsid w:val="006F1D35"/>
    <w:rsid w:val="006F58F0"/>
    <w:rsid w:val="0070562B"/>
    <w:rsid w:val="007137B3"/>
    <w:rsid w:val="00727D29"/>
    <w:rsid w:val="00745739"/>
    <w:rsid w:val="00766299"/>
    <w:rsid w:val="0077322A"/>
    <w:rsid w:val="00780CA4"/>
    <w:rsid w:val="007958BF"/>
    <w:rsid w:val="007A0D29"/>
    <w:rsid w:val="007A4CE3"/>
    <w:rsid w:val="007A7DF9"/>
    <w:rsid w:val="007B355F"/>
    <w:rsid w:val="007C3061"/>
    <w:rsid w:val="007D278F"/>
    <w:rsid w:val="007D4C1A"/>
    <w:rsid w:val="007F147D"/>
    <w:rsid w:val="00822DC5"/>
    <w:rsid w:val="00837843"/>
    <w:rsid w:val="00845763"/>
    <w:rsid w:val="00846F47"/>
    <w:rsid w:val="00855C9A"/>
    <w:rsid w:val="0085670F"/>
    <w:rsid w:val="00857D25"/>
    <w:rsid w:val="00873A48"/>
    <w:rsid w:val="008805FC"/>
    <w:rsid w:val="00881DD4"/>
    <w:rsid w:val="00885A8B"/>
    <w:rsid w:val="0089112F"/>
    <w:rsid w:val="008917BB"/>
    <w:rsid w:val="00893710"/>
    <w:rsid w:val="00894B65"/>
    <w:rsid w:val="0089756F"/>
    <w:rsid w:val="008C0A76"/>
    <w:rsid w:val="008C381E"/>
    <w:rsid w:val="008D5B41"/>
    <w:rsid w:val="008E0DC0"/>
    <w:rsid w:val="008E172A"/>
    <w:rsid w:val="008E5048"/>
    <w:rsid w:val="008F0449"/>
    <w:rsid w:val="008F09BE"/>
    <w:rsid w:val="00902EF9"/>
    <w:rsid w:val="0090727C"/>
    <w:rsid w:val="0091603F"/>
    <w:rsid w:val="00920F76"/>
    <w:rsid w:val="00922601"/>
    <w:rsid w:val="00923704"/>
    <w:rsid w:val="00923A40"/>
    <w:rsid w:val="009314EE"/>
    <w:rsid w:val="009420A2"/>
    <w:rsid w:val="0094446E"/>
    <w:rsid w:val="0094738C"/>
    <w:rsid w:val="0098048E"/>
    <w:rsid w:val="00993AED"/>
    <w:rsid w:val="009B59B8"/>
    <w:rsid w:val="009C5C43"/>
    <w:rsid w:val="009F3260"/>
    <w:rsid w:val="009F6C51"/>
    <w:rsid w:val="009F746A"/>
    <w:rsid w:val="00A00F6B"/>
    <w:rsid w:val="00A064CE"/>
    <w:rsid w:val="00A0748D"/>
    <w:rsid w:val="00A1671B"/>
    <w:rsid w:val="00A1739B"/>
    <w:rsid w:val="00A17489"/>
    <w:rsid w:val="00A2166E"/>
    <w:rsid w:val="00A31CA1"/>
    <w:rsid w:val="00A3492C"/>
    <w:rsid w:val="00A3712A"/>
    <w:rsid w:val="00A4575F"/>
    <w:rsid w:val="00A45C82"/>
    <w:rsid w:val="00A5407E"/>
    <w:rsid w:val="00A65ABA"/>
    <w:rsid w:val="00A816FF"/>
    <w:rsid w:val="00A820A3"/>
    <w:rsid w:val="00A90A87"/>
    <w:rsid w:val="00AA5F9C"/>
    <w:rsid w:val="00AA638E"/>
    <w:rsid w:val="00AA6972"/>
    <w:rsid w:val="00AB00B7"/>
    <w:rsid w:val="00AB2E63"/>
    <w:rsid w:val="00AC59ED"/>
    <w:rsid w:val="00AD3F0C"/>
    <w:rsid w:val="00AE1D39"/>
    <w:rsid w:val="00AE1FAA"/>
    <w:rsid w:val="00AE6B63"/>
    <w:rsid w:val="00AF1BB7"/>
    <w:rsid w:val="00AF48D0"/>
    <w:rsid w:val="00B0052F"/>
    <w:rsid w:val="00B21595"/>
    <w:rsid w:val="00B24503"/>
    <w:rsid w:val="00B24AC6"/>
    <w:rsid w:val="00B302B1"/>
    <w:rsid w:val="00B31921"/>
    <w:rsid w:val="00B31C79"/>
    <w:rsid w:val="00B4309F"/>
    <w:rsid w:val="00B61D0C"/>
    <w:rsid w:val="00B643E5"/>
    <w:rsid w:val="00B721A2"/>
    <w:rsid w:val="00B73577"/>
    <w:rsid w:val="00B7669B"/>
    <w:rsid w:val="00B77D73"/>
    <w:rsid w:val="00B937E7"/>
    <w:rsid w:val="00B96999"/>
    <w:rsid w:val="00B9775B"/>
    <w:rsid w:val="00BA4FF2"/>
    <w:rsid w:val="00BA6CE5"/>
    <w:rsid w:val="00BB6AD1"/>
    <w:rsid w:val="00BD5DF2"/>
    <w:rsid w:val="00BE0C1D"/>
    <w:rsid w:val="00BF30D9"/>
    <w:rsid w:val="00BF3C15"/>
    <w:rsid w:val="00BF4DB2"/>
    <w:rsid w:val="00C00C9F"/>
    <w:rsid w:val="00C0261E"/>
    <w:rsid w:val="00C048A8"/>
    <w:rsid w:val="00C04A6B"/>
    <w:rsid w:val="00C0603C"/>
    <w:rsid w:val="00C205A0"/>
    <w:rsid w:val="00C20FFB"/>
    <w:rsid w:val="00C22CBF"/>
    <w:rsid w:val="00C47DAC"/>
    <w:rsid w:val="00C62E49"/>
    <w:rsid w:val="00C92F79"/>
    <w:rsid w:val="00C9729E"/>
    <w:rsid w:val="00CB2B60"/>
    <w:rsid w:val="00CB2FDE"/>
    <w:rsid w:val="00CB3397"/>
    <w:rsid w:val="00CC2342"/>
    <w:rsid w:val="00CC25BB"/>
    <w:rsid w:val="00CC608D"/>
    <w:rsid w:val="00CD10DA"/>
    <w:rsid w:val="00CD2259"/>
    <w:rsid w:val="00CD310F"/>
    <w:rsid w:val="00CD4DE0"/>
    <w:rsid w:val="00CE544B"/>
    <w:rsid w:val="00CF0B1E"/>
    <w:rsid w:val="00CF1328"/>
    <w:rsid w:val="00CF46E6"/>
    <w:rsid w:val="00D027B5"/>
    <w:rsid w:val="00D049D8"/>
    <w:rsid w:val="00D360B7"/>
    <w:rsid w:val="00D36347"/>
    <w:rsid w:val="00D371EB"/>
    <w:rsid w:val="00D41C6F"/>
    <w:rsid w:val="00D45045"/>
    <w:rsid w:val="00D504E2"/>
    <w:rsid w:val="00D54336"/>
    <w:rsid w:val="00D5735E"/>
    <w:rsid w:val="00D606D0"/>
    <w:rsid w:val="00D60A99"/>
    <w:rsid w:val="00D624D5"/>
    <w:rsid w:val="00D628F9"/>
    <w:rsid w:val="00D72391"/>
    <w:rsid w:val="00D74B1E"/>
    <w:rsid w:val="00D75D7D"/>
    <w:rsid w:val="00D9342F"/>
    <w:rsid w:val="00DA612F"/>
    <w:rsid w:val="00DB2CA3"/>
    <w:rsid w:val="00DB5857"/>
    <w:rsid w:val="00DE0AB2"/>
    <w:rsid w:val="00DF010D"/>
    <w:rsid w:val="00E125C5"/>
    <w:rsid w:val="00E12786"/>
    <w:rsid w:val="00E37B1C"/>
    <w:rsid w:val="00E466D8"/>
    <w:rsid w:val="00E56BD9"/>
    <w:rsid w:val="00E64E50"/>
    <w:rsid w:val="00E676BC"/>
    <w:rsid w:val="00E67BFF"/>
    <w:rsid w:val="00E74EB8"/>
    <w:rsid w:val="00E756DD"/>
    <w:rsid w:val="00E75AF0"/>
    <w:rsid w:val="00E803FF"/>
    <w:rsid w:val="00EA465F"/>
    <w:rsid w:val="00EA4AD4"/>
    <w:rsid w:val="00ED47EF"/>
    <w:rsid w:val="00ED78E4"/>
    <w:rsid w:val="00EE652A"/>
    <w:rsid w:val="00EF4996"/>
    <w:rsid w:val="00F003DF"/>
    <w:rsid w:val="00F03BBB"/>
    <w:rsid w:val="00F0649F"/>
    <w:rsid w:val="00F107C6"/>
    <w:rsid w:val="00F11DA5"/>
    <w:rsid w:val="00F129E7"/>
    <w:rsid w:val="00F22168"/>
    <w:rsid w:val="00F34481"/>
    <w:rsid w:val="00F6316E"/>
    <w:rsid w:val="00F75B70"/>
    <w:rsid w:val="00F75BF8"/>
    <w:rsid w:val="00F9259E"/>
    <w:rsid w:val="00F949B8"/>
    <w:rsid w:val="00F955EA"/>
    <w:rsid w:val="00F9632E"/>
    <w:rsid w:val="00FA07D5"/>
    <w:rsid w:val="00FA3CB9"/>
    <w:rsid w:val="00FB165B"/>
    <w:rsid w:val="00FB49B6"/>
    <w:rsid w:val="00FC10CF"/>
    <w:rsid w:val="00FC37D3"/>
    <w:rsid w:val="00FD51EA"/>
    <w:rsid w:val="00FD795F"/>
    <w:rsid w:val="00FE75BD"/>
    <w:rsid w:val="00FF391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0952"/>
  <w15:docId w15:val="{FD5E8266-C5BF-4B95-A1E7-9AB5838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25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259"/>
    <w:pPr>
      <w:keepNext/>
      <w:ind w:left="720"/>
      <w:jc w:val="center"/>
      <w:outlineLvl w:val="1"/>
    </w:pPr>
    <w:rPr>
      <w:rFonts w:ascii="Arial" w:hAnsi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259"/>
    <w:rPr>
      <w:rFonts w:ascii="Arial" w:eastAsia="Times New Roman" w:hAnsi="Arial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D2259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225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25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225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1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2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C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CB9"/>
    <w:rPr>
      <w:vertAlign w:val="superscript"/>
    </w:rPr>
  </w:style>
  <w:style w:type="paragraph" w:customStyle="1" w:styleId="Default">
    <w:name w:val="Default"/>
    <w:rsid w:val="0084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2629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B6D1-5E7B-4403-9DD5-82C6A661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532_11212_23</dc:title>
  <dc:creator>j.sajdak</dc:creator>
  <cp:lastModifiedBy>.</cp:lastModifiedBy>
  <cp:revision>5</cp:revision>
  <cp:lastPrinted>2023-10-17T10:05:00Z</cp:lastPrinted>
  <dcterms:created xsi:type="dcterms:W3CDTF">2023-10-12T12:24:00Z</dcterms:created>
  <dcterms:modified xsi:type="dcterms:W3CDTF">2023-10-23T07:59:00Z</dcterms:modified>
</cp:coreProperties>
</file>